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6EB49" w14:textId="77777777" w:rsidR="00A457F4" w:rsidRDefault="00C73633">
      <w:pPr>
        <w:widowControl w:val="0"/>
        <w:tabs>
          <w:tab w:val="left" w:pos="5103"/>
        </w:tabs>
      </w:pPr>
      <w:r>
        <w:t xml:space="preserve">                                                             Forma patvirtinta</w:t>
      </w:r>
    </w:p>
    <w:p w14:paraId="7F8D3B30" w14:textId="77777777" w:rsidR="00A457F4" w:rsidRDefault="00C73633">
      <w:pPr>
        <w:shd w:val="clear" w:color="auto" w:fill="FFFFFF"/>
        <w:ind w:left="4395" w:right="36" w:firstLine="0"/>
        <w:rPr>
          <w:spacing w:val="-1"/>
        </w:rPr>
      </w:pPr>
      <w:r>
        <w:rPr>
          <w:spacing w:val="-1"/>
        </w:rPr>
        <w:t xml:space="preserve">Lietuvos kino centro prie Kultūros ministerijos direktoriaus </w:t>
      </w:r>
    </w:p>
    <w:p w14:paraId="6824A163" w14:textId="6ECD06F6" w:rsidR="00A457F4" w:rsidRDefault="00C73633">
      <w:pPr>
        <w:shd w:val="clear" w:color="auto" w:fill="FFFFFF"/>
        <w:ind w:left="4395" w:right="36" w:firstLine="0"/>
      </w:pPr>
      <w:r>
        <w:rPr>
          <w:spacing w:val="-1"/>
        </w:rPr>
        <w:t xml:space="preserve">2018 m. </w:t>
      </w:r>
      <w:r w:rsidR="002543FD">
        <w:rPr>
          <w:spacing w:val="-1"/>
        </w:rPr>
        <w:t xml:space="preserve">spalio 22 </w:t>
      </w:r>
      <w:r>
        <w:rPr>
          <w:spacing w:val="-1"/>
        </w:rPr>
        <w:t>d. įsakymu Nr.</w:t>
      </w:r>
      <w:r w:rsidR="00D415AA">
        <w:rPr>
          <w:spacing w:val="-1"/>
        </w:rPr>
        <w:t xml:space="preserve"> </w:t>
      </w:r>
      <w:bookmarkStart w:id="0" w:name="_GoBack"/>
      <w:bookmarkEnd w:id="0"/>
      <w:r>
        <w:rPr>
          <w:spacing w:val="-1"/>
        </w:rPr>
        <w:t>V-</w:t>
      </w:r>
      <w:r w:rsidR="002543FD">
        <w:rPr>
          <w:spacing w:val="-1"/>
        </w:rPr>
        <w:t>94</w:t>
      </w:r>
    </w:p>
    <w:p w14:paraId="60504408" w14:textId="77777777" w:rsidR="00A457F4" w:rsidRPr="00C05B73" w:rsidRDefault="00C73633">
      <w:pPr>
        <w:pStyle w:val="Patvirtinta"/>
        <w:ind w:left="0"/>
        <w:rPr>
          <w:lang w:val="lt-LT"/>
        </w:rPr>
      </w:pPr>
      <w:r w:rsidRPr="00C05B73">
        <w:rPr>
          <w:szCs w:val="24"/>
          <w:lang w:val="lt-LT"/>
        </w:rPr>
        <w:t xml:space="preserve">                                  </w:t>
      </w:r>
    </w:p>
    <w:tbl>
      <w:tblPr>
        <w:tblW w:w="7920" w:type="dxa"/>
        <w:tblInd w:w="988" w:type="dxa"/>
        <w:tblLayout w:type="fixed"/>
        <w:tblCellMar>
          <w:left w:w="10" w:type="dxa"/>
          <w:right w:w="10" w:type="dxa"/>
        </w:tblCellMar>
        <w:tblLook w:val="0000" w:firstRow="0" w:lastRow="0" w:firstColumn="0" w:lastColumn="0" w:noHBand="0" w:noVBand="0"/>
      </w:tblPr>
      <w:tblGrid>
        <w:gridCol w:w="7920"/>
      </w:tblGrid>
      <w:tr w:rsidR="00A457F4" w14:paraId="22D20AB9" w14:textId="77777777">
        <w:tc>
          <w:tcPr>
            <w:tcW w:w="7920" w:type="dxa"/>
            <w:tcBorders>
              <w:bottom w:val="single" w:sz="4" w:space="0" w:color="000000"/>
            </w:tcBorders>
            <w:shd w:val="clear" w:color="auto" w:fill="auto"/>
            <w:tcMar>
              <w:top w:w="0" w:type="dxa"/>
              <w:left w:w="108" w:type="dxa"/>
              <w:bottom w:w="0" w:type="dxa"/>
              <w:right w:w="108" w:type="dxa"/>
            </w:tcMar>
          </w:tcPr>
          <w:p w14:paraId="024EC46C" w14:textId="77777777" w:rsidR="00A457F4" w:rsidRDefault="00A457F4">
            <w:pPr>
              <w:pStyle w:val="MAZAS"/>
              <w:ind w:firstLine="0"/>
              <w:jc w:val="center"/>
              <w:rPr>
                <w:rFonts w:ascii="Times New Roman" w:hAnsi="Times New Roman"/>
                <w:color w:val="auto"/>
                <w:sz w:val="24"/>
                <w:szCs w:val="24"/>
                <w:lang w:val="lt-LT"/>
              </w:rPr>
            </w:pPr>
          </w:p>
        </w:tc>
      </w:tr>
    </w:tbl>
    <w:p w14:paraId="6EF22A7B" w14:textId="77777777" w:rsidR="00A457F4" w:rsidRPr="00C05B73" w:rsidRDefault="00C73633">
      <w:pPr>
        <w:pStyle w:val="CentrBoldm"/>
        <w:rPr>
          <w:lang w:val="lt-LT"/>
        </w:rPr>
      </w:pPr>
      <w:r>
        <w:rPr>
          <w:rFonts w:ascii="Times New Roman" w:hAnsi="Times New Roman"/>
          <w:b w:val="0"/>
          <w:bCs w:val="0"/>
          <w:position w:val="6"/>
          <w:sz w:val="24"/>
          <w:szCs w:val="24"/>
          <w:lang w:val="lt-LT"/>
        </w:rPr>
        <w:t>(pareiškėjo pavadinimas arba vardas ir pavardė, kodas arba asmens kodas)</w:t>
      </w:r>
    </w:p>
    <w:p w14:paraId="5B54A845" w14:textId="77777777" w:rsidR="00A457F4" w:rsidRDefault="00A457F4">
      <w:pPr>
        <w:pStyle w:val="CentrBoldm"/>
        <w:rPr>
          <w:rFonts w:ascii="Times New Roman" w:hAnsi="Times New Roman"/>
          <w:b w:val="0"/>
          <w:bCs w:val="0"/>
          <w:sz w:val="24"/>
          <w:szCs w:val="24"/>
          <w:lang w:val="lt-LT"/>
        </w:rPr>
      </w:pPr>
    </w:p>
    <w:p w14:paraId="59C83502" w14:textId="77777777" w:rsidR="00A457F4" w:rsidRDefault="00C73633">
      <w:pPr>
        <w:pStyle w:val="CentrBoldm"/>
      </w:pPr>
      <w:r>
        <w:rPr>
          <w:rFonts w:ascii="Times New Roman" w:hAnsi="Times New Roman"/>
          <w:caps/>
          <w:sz w:val="24"/>
          <w:szCs w:val="24"/>
          <w:lang w:val="lt-LT"/>
        </w:rPr>
        <w:t>Deklaracija apie susijusius asmenis</w:t>
      </w:r>
    </w:p>
    <w:tbl>
      <w:tblPr>
        <w:tblW w:w="9914" w:type="dxa"/>
        <w:tblLayout w:type="fixed"/>
        <w:tblCellMar>
          <w:left w:w="10" w:type="dxa"/>
          <w:right w:w="10" w:type="dxa"/>
        </w:tblCellMar>
        <w:tblLook w:val="0000" w:firstRow="0" w:lastRow="0" w:firstColumn="0" w:lastColumn="0" w:noHBand="0" w:noVBand="0"/>
      </w:tblPr>
      <w:tblGrid>
        <w:gridCol w:w="3518"/>
        <w:gridCol w:w="439"/>
        <w:gridCol w:w="285"/>
        <w:gridCol w:w="1996"/>
        <w:gridCol w:w="249"/>
        <w:gridCol w:w="40"/>
        <w:gridCol w:w="3387"/>
      </w:tblGrid>
      <w:tr w:rsidR="00A457F4" w14:paraId="123A5F27" w14:textId="77777777">
        <w:tc>
          <w:tcPr>
            <w:tcW w:w="3518" w:type="dxa"/>
            <w:shd w:val="clear" w:color="auto" w:fill="auto"/>
            <w:tcMar>
              <w:top w:w="0" w:type="dxa"/>
              <w:left w:w="10" w:type="dxa"/>
              <w:bottom w:w="0" w:type="dxa"/>
              <w:right w:w="10" w:type="dxa"/>
            </w:tcMar>
          </w:tcPr>
          <w:p w14:paraId="70A674AD" w14:textId="77777777" w:rsidR="00A457F4" w:rsidRDefault="00A457F4">
            <w:pPr>
              <w:pStyle w:val="CentrBoldm"/>
              <w:rPr>
                <w:rFonts w:ascii="Times New Roman" w:hAnsi="Times New Roman"/>
                <w:b w:val="0"/>
                <w:bCs w:val="0"/>
                <w:sz w:val="24"/>
                <w:szCs w:val="24"/>
                <w:lang w:val="lt-LT"/>
              </w:rPr>
            </w:pPr>
          </w:p>
        </w:tc>
        <w:tc>
          <w:tcPr>
            <w:tcW w:w="2969" w:type="dxa"/>
            <w:gridSpan w:val="4"/>
            <w:tcBorders>
              <w:bottom w:val="single" w:sz="4" w:space="0" w:color="000000"/>
            </w:tcBorders>
            <w:shd w:val="clear" w:color="auto" w:fill="auto"/>
            <w:tcMar>
              <w:top w:w="0" w:type="dxa"/>
              <w:left w:w="108" w:type="dxa"/>
              <w:bottom w:w="0" w:type="dxa"/>
              <w:right w:w="108" w:type="dxa"/>
            </w:tcMar>
          </w:tcPr>
          <w:p w14:paraId="3CD700B7" w14:textId="77777777" w:rsidR="00A457F4" w:rsidRDefault="00A457F4">
            <w:pPr>
              <w:pStyle w:val="CentrBoldm"/>
              <w:rPr>
                <w:rFonts w:ascii="Times New Roman" w:hAnsi="Times New Roman"/>
                <w:b w:val="0"/>
                <w:bCs w:val="0"/>
                <w:sz w:val="24"/>
                <w:szCs w:val="24"/>
                <w:lang w:val="lt-LT"/>
              </w:rPr>
            </w:pPr>
          </w:p>
          <w:p w14:paraId="1F434DAA" w14:textId="77777777" w:rsidR="00A457F4" w:rsidRDefault="00A457F4">
            <w:pPr>
              <w:pStyle w:val="CentrBoldm"/>
              <w:rPr>
                <w:rFonts w:ascii="Times New Roman" w:hAnsi="Times New Roman"/>
                <w:b w:val="0"/>
                <w:bCs w:val="0"/>
                <w:sz w:val="24"/>
                <w:szCs w:val="24"/>
                <w:lang w:val="lt-LT"/>
              </w:rPr>
            </w:pPr>
          </w:p>
        </w:tc>
        <w:tc>
          <w:tcPr>
            <w:tcW w:w="40" w:type="dxa"/>
            <w:shd w:val="clear" w:color="auto" w:fill="auto"/>
            <w:tcMar>
              <w:top w:w="0" w:type="dxa"/>
              <w:left w:w="10" w:type="dxa"/>
              <w:bottom w:w="0" w:type="dxa"/>
              <w:right w:w="10" w:type="dxa"/>
            </w:tcMar>
          </w:tcPr>
          <w:p w14:paraId="74073CC9" w14:textId="77777777" w:rsidR="00A457F4" w:rsidRDefault="00A457F4">
            <w:pPr>
              <w:pStyle w:val="CentrBoldm"/>
              <w:rPr>
                <w:rFonts w:ascii="Times New Roman" w:hAnsi="Times New Roman"/>
                <w:b w:val="0"/>
                <w:bCs w:val="0"/>
                <w:sz w:val="24"/>
                <w:szCs w:val="24"/>
                <w:lang w:val="lt-LT"/>
              </w:rPr>
            </w:pPr>
          </w:p>
        </w:tc>
        <w:tc>
          <w:tcPr>
            <w:tcW w:w="3387" w:type="dxa"/>
            <w:shd w:val="clear" w:color="auto" w:fill="auto"/>
            <w:tcMar>
              <w:top w:w="0" w:type="dxa"/>
              <w:left w:w="10" w:type="dxa"/>
              <w:bottom w:w="0" w:type="dxa"/>
              <w:right w:w="10" w:type="dxa"/>
            </w:tcMar>
          </w:tcPr>
          <w:p w14:paraId="54B3D68A" w14:textId="77777777" w:rsidR="00A457F4" w:rsidRDefault="00A457F4">
            <w:pPr>
              <w:pStyle w:val="CentrBoldm"/>
              <w:rPr>
                <w:rFonts w:ascii="Times New Roman" w:hAnsi="Times New Roman"/>
                <w:b w:val="0"/>
                <w:bCs w:val="0"/>
                <w:sz w:val="24"/>
                <w:szCs w:val="24"/>
                <w:lang w:val="lt-LT"/>
              </w:rPr>
            </w:pPr>
          </w:p>
        </w:tc>
      </w:tr>
      <w:tr w:rsidR="00A457F4" w14:paraId="57276916" w14:textId="77777777">
        <w:tc>
          <w:tcPr>
            <w:tcW w:w="3518" w:type="dxa"/>
            <w:shd w:val="clear" w:color="auto" w:fill="auto"/>
            <w:tcMar>
              <w:top w:w="0" w:type="dxa"/>
              <w:left w:w="10" w:type="dxa"/>
              <w:bottom w:w="0" w:type="dxa"/>
              <w:right w:w="10" w:type="dxa"/>
            </w:tcMar>
          </w:tcPr>
          <w:p w14:paraId="646107AC" w14:textId="77777777" w:rsidR="00A457F4" w:rsidRDefault="00A457F4">
            <w:pPr>
              <w:pStyle w:val="CentrBoldm"/>
              <w:rPr>
                <w:rFonts w:ascii="Times New Roman" w:hAnsi="Times New Roman"/>
                <w:b w:val="0"/>
                <w:bCs w:val="0"/>
                <w:sz w:val="24"/>
                <w:szCs w:val="24"/>
                <w:lang w:val="lt-LT"/>
              </w:rPr>
            </w:pPr>
          </w:p>
        </w:tc>
        <w:tc>
          <w:tcPr>
            <w:tcW w:w="2969" w:type="dxa"/>
            <w:gridSpan w:val="4"/>
            <w:tcBorders>
              <w:top w:val="single" w:sz="4" w:space="0" w:color="000000"/>
            </w:tcBorders>
            <w:shd w:val="clear" w:color="auto" w:fill="auto"/>
            <w:tcMar>
              <w:top w:w="0" w:type="dxa"/>
              <w:left w:w="108" w:type="dxa"/>
              <w:bottom w:w="0" w:type="dxa"/>
              <w:right w:w="108" w:type="dxa"/>
            </w:tcMar>
          </w:tcPr>
          <w:p w14:paraId="79704DA3" w14:textId="77777777" w:rsidR="00A457F4" w:rsidRDefault="00C73633">
            <w:pPr>
              <w:pStyle w:val="CentrBoldm"/>
              <w:rPr>
                <w:rFonts w:ascii="Times New Roman" w:hAnsi="Times New Roman"/>
                <w:b w:val="0"/>
                <w:bCs w:val="0"/>
                <w:sz w:val="24"/>
                <w:szCs w:val="24"/>
                <w:lang w:val="lt-LT"/>
              </w:rPr>
            </w:pPr>
            <w:r>
              <w:rPr>
                <w:rFonts w:ascii="Times New Roman" w:hAnsi="Times New Roman"/>
                <w:b w:val="0"/>
                <w:bCs w:val="0"/>
                <w:sz w:val="24"/>
                <w:szCs w:val="24"/>
                <w:lang w:val="lt-LT"/>
              </w:rPr>
              <w:t>(data)</w:t>
            </w:r>
          </w:p>
        </w:tc>
        <w:tc>
          <w:tcPr>
            <w:tcW w:w="40" w:type="dxa"/>
            <w:shd w:val="clear" w:color="auto" w:fill="auto"/>
            <w:tcMar>
              <w:top w:w="0" w:type="dxa"/>
              <w:left w:w="10" w:type="dxa"/>
              <w:bottom w:w="0" w:type="dxa"/>
              <w:right w:w="10" w:type="dxa"/>
            </w:tcMar>
          </w:tcPr>
          <w:p w14:paraId="645F6597" w14:textId="77777777" w:rsidR="00A457F4" w:rsidRDefault="00A457F4">
            <w:pPr>
              <w:pStyle w:val="CentrBoldm"/>
              <w:rPr>
                <w:rFonts w:ascii="Times New Roman" w:hAnsi="Times New Roman"/>
                <w:b w:val="0"/>
                <w:bCs w:val="0"/>
                <w:sz w:val="24"/>
                <w:szCs w:val="24"/>
                <w:lang w:val="lt-LT"/>
              </w:rPr>
            </w:pPr>
          </w:p>
        </w:tc>
        <w:tc>
          <w:tcPr>
            <w:tcW w:w="3387" w:type="dxa"/>
            <w:shd w:val="clear" w:color="auto" w:fill="auto"/>
            <w:tcMar>
              <w:top w:w="0" w:type="dxa"/>
              <w:left w:w="10" w:type="dxa"/>
              <w:bottom w:w="0" w:type="dxa"/>
              <w:right w:w="10" w:type="dxa"/>
            </w:tcMar>
          </w:tcPr>
          <w:p w14:paraId="3AC949F7" w14:textId="77777777" w:rsidR="00A457F4" w:rsidRDefault="00A457F4">
            <w:pPr>
              <w:pStyle w:val="CentrBoldm"/>
              <w:rPr>
                <w:rFonts w:ascii="Times New Roman" w:hAnsi="Times New Roman"/>
                <w:b w:val="0"/>
                <w:bCs w:val="0"/>
                <w:sz w:val="24"/>
                <w:szCs w:val="24"/>
                <w:lang w:val="lt-LT"/>
              </w:rPr>
            </w:pPr>
          </w:p>
        </w:tc>
      </w:tr>
      <w:tr w:rsidR="00A457F4" w14:paraId="25322B08" w14:textId="77777777">
        <w:tc>
          <w:tcPr>
            <w:tcW w:w="3518" w:type="dxa"/>
            <w:shd w:val="clear" w:color="auto" w:fill="auto"/>
            <w:tcMar>
              <w:top w:w="0" w:type="dxa"/>
              <w:left w:w="10" w:type="dxa"/>
              <w:bottom w:w="0" w:type="dxa"/>
              <w:right w:w="10" w:type="dxa"/>
            </w:tcMar>
          </w:tcPr>
          <w:p w14:paraId="1DF76176" w14:textId="77777777" w:rsidR="00A457F4" w:rsidRDefault="00A457F4">
            <w:pPr>
              <w:pStyle w:val="CentrBoldm"/>
              <w:rPr>
                <w:rFonts w:ascii="Times New Roman" w:hAnsi="Times New Roman"/>
                <w:b w:val="0"/>
                <w:bCs w:val="0"/>
                <w:sz w:val="24"/>
                <w:szCs w:val="24"/>
                <w:lang w:val="lt-LT"/>
              </w:rPr>
            </w:pPr>
          </w:p>
        </w:tc>
        <w:tc>
          <w:tcPr>
            <w:tcW w:w="2969" w:type="dxa"/>
            <w:gridSpan w:val="4"/>
            <w:shd w:val="clear" w:color="auto" w:fill="auto"/>
            <w:tcMar>
              <w:top w:w="0" w:type="dxa"/>
              <w:left w:w="108" w:type="dxa"/>
              <w:bottom w:w="0" w:type="dxa"/>
              <w:right w:w="108" w:type="dxa"/>
            </w:tcMar>
          </w:tcPr>
          <w:p w14:paraId="3662B7FF" w14:textId="77777777" w:rsidR="00A457F4" w:rsidRDefault="00A457F4">
            <w:pPr>
              <w:pStyle w:val="CentrBoldm"/>
              <w:rPr>
                <w:rFonts w:ascii="Times New Roman" w:hAnsi="Times New Roman"/>
                <w:b w:val="0"/>
                <w:bCs w:val="0"/>
                <w:sz w:val="24"/>
                <w:szCs w:val="24"/>
                <w:lang w:val="lt-LT"/>
              </w:rPr>
            </w:pPr>
          </w:p>
        </w:tc>
        <w:tc>
          <w:tcPr>
            <w:tcW w:w="40" w:type="dxa"/>
            <w:shd w:val="clear" w:color="auto" w:fill="auto"/>
            <w:tcMar>
              <w:top w:w="0" w:type="dxa"/>
              <w:left w:w="10" w:type="dxa"/>
              <w:bottom w:w="0" w:type="dxa"/>
              <w:right w:w="10" w:type="dxa"/>
            </w:tcMar>
          </w:tcPr>
          <w:p w14:paraId="04397A19" w14:textId="77777777" w:rsidR="00A457F4" w:rsidRDefault="00A457F4">
            <w:pPr>
              <w:pStyle w:val="CentrBoldm"/>
              <w:rPr>
                <w:rFonts w:ascii="Times New Roman" w:hAnsi="Times New Roman"/>
                <w:b w:val="0"/>
                <w:bCs w:val="0"/>
                <w:sz w:val="24"/>
                <w:szCs w:val="24"/>
                <w:lang w:val="lt-LT"/>
              </w:rPr>
            </w:pPr>
          </w:p>
        </w:tc>
        <w:tc>
          <w:tcPr>
            <w:tcW w:w="3387" w:type="dxa"/>
            <w:shd w:val="clear" w:color="auto" w:fill="auto"/>
            <w:tcMar>
              <w:top w:w="0" w:type="dxa"/>
              <w:left w:w="10" w:type="dxa"/>
              <w:bottom w:w="0" w:type="dxa"/>
              <w:right w:w="10" w:type="dxa"/>
            </w:tcMar>
          </w:tcPr>
          <w:p w14:paraId="2C0DB6FF" w14:textId="77777777" w:rsidR="00A457F4" w:rsidRDefault="00A457F4">
            <w:pPr>
              <w:pStyle w:val="CentrBoldm"/>
              <w:rPr>
                <w:rFonts w:ascii="Times New Roman" w:hAnsi="Times New Roman"/>
                <w:b w:val="0"/>
                <w:bCs w:val="0"/>
                <w:sz w:val="24"/>
                <w:szCs w:val="24"/>
                <w:lang w:val="lt-LT"/>
              </w:rPr>
            </w:pPr>
          </w:p>
        </w:tc>
      </w:tr>
      <w:tr w:rsidR="00A457F4" w14:paraId="357E8E41" w14:textId="77777777">
        <w:tc>
          <w:tcPr>
            <w:tcW w:w="3518" w:type="dxa"/>
            <w:shd w:val="clear" w:color="auto" w:fill="auto"/>
            <w:tcMar>
              <w:top w:w="0" w:type="dxa"/>
              <w:left w:w="10" w:type="dxa"/>
              <w:bottom w:w="0" w:type="dxa"/>
              <w:right w:w="10" w:type="dxa"/>
            </w:tcMar>
          </w:tcPr>
          <w:p w14:paraId="10A995F2" w14:textId="77777777" w:rsidR="00A457F4" w:rsidRDefault="00A457F4">
            <w:pPr>
              <w:pStyle w:val="CentrBoldm"/>
            </w:pPr>
          </w:p>
        </w:tc>
        <w:tc>
          <w:tcPr>
            <w:tcW w:w="2969" w:type="dxa"/>
            <w:gridSpan w:val="4"/>
            <w:tcBorders>
              <w:top w:val="single" w:sz="4" w:space="0" w:color="000000"/>
            </w:tcBorders>
            <w:shd w:val="clear" w:color="auto" w:fill="auto"/>
            <w:tcMar>
              <w:top w:w="0" w:type="dxa"/>
              <w:left w:w="108" w:type="dxa"/>
              <w:bottom w:w="0" w:type="dxa"/>
              <w:right w:w="108" w:type="dxa"/>
            </w:tcMar>
          </w:tcPr>
          <w:p w14:paraId="54EA15B1" w14:textId="77777777" w:rsidR="00A457F4" w:rsidRDefault="00C73633">
            <w:pPr>
              <w:pStyle w:val="CentrBoldm"/>
            </w:pPr>
            <w:r>
              <w:rPr>
                <w:rFonts w:ascii="Times New Roman" w:hAnsi="Times New Roman"/>
                <w:b w:val="0"/>
                <w:bCs w:val="0"/>
                <w:position w:val="6"/>
                <w:sz w:val="24"/>
                <w:szCs w:val="24"/>
                <w:lang w:val="lt-LT"/>
              </w:rPr>
              <w:t>(vieta)</w:t>
            </w:r>
          </w:p>
        </w:tc>
        <w:tc>
          <w:tcPr>
            <w:tcW w:w="40" w:type="dxa"/>
            <w:shd w:val="clear" w:color="auto" w:fill="auto"/>
            <w:tcMar>
              <w:top w:w="0" w:type="dxa"/>
              <w:left w:w="10" w:type="dxa"/>
              <w:bottom w:w="0" w:type="dxa"/>
              <w:right w:w="10" w:type="dxa"/>
            </w:tcMar>
          </w:tcPr>
          <w:p w14:paraId="334F0AA8" w14:textId="77777777" w:rsidR="00A457F4" w:rsidRDefault="00A457F4">
            <w:pPr>
              <w:pStyle w:val="CentrBoldm"/>
            </w:pPr>
          </w:p>
        </w:tc>
        <w:tc>
          <w:tcPr>
            <w:tcW w:w="3387" w:type="dxa"/>
            <w:shd w:val="clear" w:color="auto" w:fill="auto"/>
            <w:tcMar>
              <w:top w:w="0" w:type="dxa"/>
              <w:left w:w="10" w:type="dxa"/>
              <w:bottom w:w="0" w:type="dxa"/>
              <w:right w:w="10" w:type="dxa"/>
            </w:tcMar>
          </w:tcPr>
          <w:p w14:paraId="7A58A353" w14:textId="77777777" w:rsidR="00A457F4" w:rsidRDefault="00A457F4">
            <w:pPr>
              <w:pStyle w:val="CentrBoldm"/>
            </w:pPr>
          </w:p>
        </w:tc>
      </w:tr>
      <w:tr w:rsidR="00A457F4" w14:paraId="22038498" w14:textId="77777777">
        <w:tc>
          <w:tcPr>
            <w:tcW w:w="9914" w:type="dxa"/>
            <w:gridSpan w:val="7"/>
            <w:shd w:val="clear" w:color="auto" w:fill="auto"/>
            <w:tcMar>
              <w:top w:w="0" w:type="dxa"/>
              <w:left w:w="108" w:type="dxa"/>
              <w:bottom w:w="0" w:type="dxa"/>
              <w:right w:w="108" w:type="dxa"/>
            </w:tcMar>
          </w:tcPr>
          <w:p w14:paraId="53242B0E" w14:textId="77777777" w:rsidR="00A457F4" w:rsidRDefault="00A457F4">
            <w:pPr>
              <w:pStyle w:val="BodyText"/>
              <w:rPr>
                <w:sz w:val="24"/>
                <w:szCs w:val="24"/>
                <w:lang w:val="lt-LT"/>
              </w:rPr>
            </w:pPr>
          </w:p>
          <w:p w14:paraId="2D9490F4" w14:textId="77777777" w:rsidR="00A457F4" w:rsidRDefault="00C73633">
            <w:pPr>
              <w:pStyle w:val="BodyText"/>
              <w:numPr>
                <w:ilvl w:val="0"/>
                <w:numId w:val="1"/>
              </w:numPr>
              <w:rPr>
                <w:b/>
                <w:sz w:val="24"/>
                <w:szCs w:val="24"/>
                <w:lang w:val="lt-LT"/>
              </w:rPr>
            </w:pPr>
            <w:r>
              <w:rPr>
                <w:b/>
                <w:sz w:val="24"/>
                <w:szCs w:val="24"/>
                <w:lang w:val="lt-LT"/>
              </w:rPr>
              <w:t>Su pareiškėju susiję asmenys*:</w:t>
            </w:r>
          </w:p>
          <w:p w14:paraId="3789A474" w14:textId="77777777" w:rsidR="00A457F4" w:rsidRDefault="00A457F4">
            <w:pPr>
              <w:pStyle w:val="BodyText"/>
              <w:ind w:left="720" w:firstLine="0"/>
              <w:rPr>
                <w:b/>
                <w:sz w:val="24"/>
                <w:szCs w:val="24"/>
                <w:lang w:val="lt-LT"/>
              </w:rPr>
            </w:pPr>
          </w:p>
          <w:p w14:paraId="3676B861" w14:textId="77777777" w:rsidR="00A457F4" w:rsidRDefault="00C73633">
            <w:pPr>
              <w:ind w:firstLine="0"/>
              <w:rPr>
                <w:szCs w:val="24"/>
              </w:rPr>
            </w:pPr>
            <w:r>
              <w:rPr>
                <w:szCs w:val="24"/>
              </w:rPr>
              <w:t xml:space="preserve">      Deklaracijoje turi būti nurodyti ir tie susiję asmenys, kurie atitinka nurodytus kriterijus, tačiau buvo likviduoti ar bankrutavo einamaisiais ar praėjusiais dvejais metais.</w:t>
            </w:r>
          </w:p>
          <w:p w14:paraId="038C2A99" w14:textId="77777777" w:rsidR="00A457F4" w:rsidRDefault="00A457F4">
            <w:pPr>
              <w:pStyle w:val="BodyText"/>
              <w:ind w:left="720" w:firstLine="0"/>
              <w:rPr>
                <w:b/>
                <w:sz w:val="24"/>
                <w:szCs w:val="24"/>
                <w:lang w:val="lt-LT"/>
              </w:rPr>
            </w:pPr>
          </w:p>
          <w:tbl>
            <w:tblPr>
              <w:tblW w:w="9634" w:type="dxa"/>
              <w:tblLayout w:type="fixed"/>
              <w:tblCellMar>
                <w:left w:w="10" w:type="dxa"/>
                <w:right w:w="10" w:type="dxa"/>
              </w:tblCellMar>
              <w:tblLook w:val="0000" w:firstRow="0" w:lastRow="0" w:firstColumn="0" w:lastColumn="0" w:noHBand="0" w:noVBand="0"/>
            </w:tblPr>
            <w:tblGrid>
              <w:gridCol w:w="562"/>
              <w:gridCol w:w="5812"/>
              <w:gridCol w:w="3260"/>
            </w:tblGrid>
            <w:tr w:rsidR="00A457F4" w14:paraId="0BDC80DA" w14:textId="77777777">
              <w:trPr>
                <w:trHeight w:val="53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ADC64" w14:textId="77777777" w:rsidR="00A457F4" w:rsidRDefault="00C73633">
                  <w:pPr>
                    <w:pStyle w:val="BodyText"/>
                    <w:ind w:firstLine="0"/>
                    <w:jc w:val="center"/>
                    <w:rPr>
                      <w:rFonts w:ascii="Times New Roman" w:hAnsi="Times New Roman"/>
                      <w:b/>
                      <w:sz w:val="24"/>
                      <w:szCs w:val="24"/>
                      <w:lang w:val="lt-LT"/>
                    </w:rPr>
                  </w:pPr>
                  <w:r>
                    <w:rPr>
                      <w:rFonts w:ascii="Times New Roman" w:hAnsi="Times New Roman"/>
                      <w:b/>
                      <w:sz w:val="24"/>
                      <w:szCs w:val="24"/>
                      <w:lang w:val="lt-LT"/>
                    </w:rPr>
                    <w:t>Nr.</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5B3A1" w14:textId="77777777" w:rsidR="00A457F4" w:rsidRDefault="00C73633">
                  <w:pPr>
                    <w:pStyle w:val="BodyText"/>
                    <w:ind w:firstLine="0"/>
                    <w:jc w:val="center"/>
                    <w:rPr>
                      <w:rFonts w:ascii="Times New Roman" w:hAnsi="Times New Roman"/>
                      <w:b/>
                      <w:sz w:val="24"/>
                      <w:szCs w:val="24"/>
                      <w:lang w:val="lt-LT"/>
                    </w:rPr>
                  </w:pPr>
                  <w:r>
                    <w:rPr>
                      <w:rFonts w:ascii="Times New Roman" w:hAnsi="Times New Roman"/>
                      <w:b/>
                      <w:sz w:val="24"/>
                      <w:szCs w:val="24"/>
                      <w:lang w:val="lt-LT"/>
                    </w:rPr>
                    <w:t>asmens pavadinimas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91662" w14:textId="77777777" w:rsidR="00A457F4" w:rsidRDefault="00C73633">
                  <w:pPr>
                    <w:pStyle w:val="BodyText"/>
                    <w:ind w:firstLine="0"/>
                    <w:jc w:val="center"/>
                    <w:rPr>
                      <w:rFonts w:ascii="Times New Roman" w:hAnsi="Times New Roman"/>
                      <w:b/>
                      <w:sz w:val="24"/>
                      <w:szCs w:val="24"/>
                      <w:lang w:val="lt-LT"/>
                    </w:rPr>
                  </w:pPr>
                  <w:r>
                    <w:rPr>
                      <w:rFonts w:ascii="Times New Roman" w:hAnsi="Times New Roman"/>
                      <w:b/>
                      <w:sz w:val="24"/>
                      <w:szCs w:val="24"/>
                      <w:lang w:val="lt-LT"/>
                    </w:rPr>
                    <w:t>asmens kodas</w:t>
                  </w:r>
                </w:p>
              </w:tc>
            </w:tr>
            <w:tr w:rsidR="00A457F4" w14:paraId="0133507C" w14:textId="77777777">
              <w:trPr>
                <w:trHeight w:val="306"/>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7D71B" w14:textId="77777777" w:rsidR="00A457F4" w:rsidRDefault="00C73633">
                  <w:pPr>
                    <w:pStyle w:val="BodyText"/>
                    <w:ind w:firstLine="0"/>
                    <w:jc w:val="center"/>
                    <w:rPr>
                      <w:rFonts w:ascii="Times New Roman" w:hAnsi="Times New Roman"/>
                      <w:b/>
                      <w:sz w:val="24"/>
                      <w:szCs w:val="24"/>
                      <w:lang w:val="lt-LT"/>
                    </w:rPr>
                  </w:pPr>
                  <w:r>
                    <w:rPr>
                      <w:rFonts w:ascii="Times New Roman" w:hAnsi="Times New Roman"/>
                      <w:b/>
                      <w:sz w:val="24"/>
                      <w:szCs w:val="24"/>
                      <w:lang w:val="lt-LT"/>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3EB38" w14:textId="77777777" w:rsidR="00A457F4" w:rsidRDefault="00A457F4">
                  <w:pPr>
                    <w:pStyle w:val="BodyText"/>
                    <w:ind w:firstLine="0"/>
                    <w:jc w:val="center"/>
                    <w:rPr>
                      <w:rFonts w:ascii="Times New Roman" w:hAnsi="Times New Roman"/>
                      <w:b/>
                      <w:sz w:val="24"/>
                      <w:szCs w:val="24"/>
                      <w:lang w:val="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396F7" w14:textId="77777777" w:rsidR="00A457F4" w:rsidRDefault="00A457F4">
                  <w:pPr>
                    <w:pStyle w:val="BodyText"/>
                    <w:ind w:firstLine="0"/>
                    <w:jc w:val="center"/>
                    <w:rPr>
                      <w:rFonts w:ascii="Times New Roman" w:hAnsi="Times New Roman"/>
                      <w:b/>
                      <w:sz w:val="24"/>
                      <w:szCs w:val="24"/>
                      <w:lang w:val="lt-LT"/>
                    </w:rPr>
                  </w:pPr>
                </w:p>
              </w:tc>
            </w:tr>
            <w:tr w:rsidR="00A457F4" w14:paraId="5D16886E" w14:textId="77777777">
              <w:trPr>
                <w:trHeight w:val="28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354DA" w14:textId="77777777" w:rsidR="00A457F4" w:rsidRDefault="00C73633">
                  <w:pPr>
                    <w:pStyle w:val="BodyText"/>
                    <w:ind w:firstLine="0"/>
                    <w:jc w:val="center"/>
                    <w:rPr>
                      <w:rFonts w:ascii="Times New Roman" w:hAnsi="Times New Roman"/>
                      <w:b/>
                      <w:sz w:val="24"/>
                      <w:szCs w:val="24"/>
                      <w:lang w:val="lt-LT"/>
                    </w:rPr>
                  </w:pPr>
                  <w:r>
                    <w:rPr>
                      <w:rFonts w:ascii="Times New Roman" w:hAnsi="Times New Roman"/>
                      <w:b/>
                      <w:sz w:val="24"/>
                      <w:szCs w:val="24"/>
                      <w:lang w:val="lt-LT"/>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B04B1" w14:textId="77777777" w:rsidR="00A457F4" w:rsidRDefault="00A457F4">
                  <w:pPr>
                    <w:pStyle w:val="BodyText"/>
                    <w:ind w:firstLine="0"/>
                    <w:jc w:val="center"/>
                    <w:rPr>
                      <w:rFonts w:ascii="Times New Roman" w:hAnsi="Times New Roman"/>
                      <w:b/>
                      <w:sz w:val="24"/>
                      <w:szCs w:val="24"/>
                      <w:lang w:val="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FC2F1" w14:textId="77777777" w:rsidR="00A457F4" w:rsidRDefault="00A457F4">
                  <w:pPr>
                    <w:pStyle w:val="BodyText"/>
                    <w:ind w:firstLine="0"/>
                    <w:jc w:val="center"/>
                    <w:rPr>
                      <w:rFonts w:ascii="Times New Roman" w:hAnsi="Times New Roman"/>
                      <w:b/>
                      <w:sz w:val="24"/>
                      <w:szCs w:val="24"/>
                      <w:lang w:val="lt-LT"/>
                    </w:rPr>
                  </w:pPr>
                </w:p>
              </w:tc>
            </w:tr>
            <w:tr w:rsidR="00A457F4" w14:paraId="1D9EF769" w14:textId="77777777">
              <w:trPr>
                <w:trHeight w:val="2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CC345" w14:textId="77777777" w:rsidR="00A457F4" w:rsidRDefault="00C73633">
                  <w:pPr>
                    <w:pStyle w:val="BodyText"/>
                    <w:ind w:firstLine="0"/>
                    <w:jc w:val="center"/>
                    <w:rPr>
                      <w:rFonts w:ascii="Times New Roman" w:hAnsi="Times New Roman"/>
                      <w:b/>
                      <w:sz w:val="24"/>
                      <w:szCs w:val="24"/>
                      <w:lang w:val="lt-LT"/>
                    </w:rPr>
                  </w:pPr>
                  <w:r>
                    <w:rPr>
                      <w:rFonts w:ascii="Times New Roman" w:hAnsi="Times New Roman"/>
                      <w:b/>
                      <w:sz w:val="24"/>
                      <w:szCs w:val="24"/>
                      <w:lang w:val="lt-LT"/>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C09B5" w14:textId="77777777" w:rsidR="00A457F4" w:rsidRDefault="00A457F4">
                  <w:pPr>
                    <w:pStyle w:val="BodyText"/>
                    <w:ind w:firstLine="0"/>
                    <w:jc w:val="center"/>
                    <w:rPr>
                      <w:rFonts w:ascii="Times New Roman" w:hAnsi="Times New Roman"/>
                      <w:b/>
                      <w:sz w:val="24"/>
                      <w:szCs w:val="24"/>
                      <w:lang w:val="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D1DD9" w14:textId="77777777" w:rsidR="00A457F4" w:rsidRDefault="00A457F4">
                  <w:pPr>
                    <w:pStyle w:val="BodyText"/>
                    <w:ind w:firstLine="0"/>
                    <w:jc w:val="center"/>
                    <w:rPr>
                      <w:rFonts w:ascii="Times New Roman" w:hAnsi="Times New Roman"/>
                      <w:b/>
                      <w:sz w:val="24"/>
                      <w:szCs w:val="24"/>
                      <w:lang w:val="lt-LT"/>
                    </w:rPr>
                  </w:pPr>
                </w:p>
              </w:tc>
            </w:tr>
            <w:tr w:rsidR="00A457F4" w14:paraId="125240A3" w14:textId="77777777">
              <w:trPr>
                <w:trHeight w:val="27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63375" w14:textId="77777777" w:rsidR="00A457F4" w:rsidRDefault="00C73633">
                  <w:pPr>
                    <w:pStyle w:val="BodyText"/>
                    <w:ind w:firstLine="0"/>
                    <w:jc w:val="center"/>
                    <w:rPr>
                      <w:rFonts w:ascii="Times New Roman" w:hAnsi="Times New Roman"/>
                      <w:b/>
                      <w:sz w:val="24"/>
                      <w:szCs w:val="24"/>
                      <w:lang w:val="lt-LT"/>
                    </w:rPr>
                  </w:pPr>
                  <w:r>
                    <w:rPr>
                      <w:rFonts w:ascii="Times New Roman" w:hAnsi="Times New Roman"/>
                      <w:b/>
                      <w:sz w:val="24"/>
                      <w:szCs w:val="24"/>
                      <w:lang w:val="lt-LT"/>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1182D" w14:textId="77777777" w:rsidR="00A457F4" w:rsidRDefault="00A457F4">
                  <w:pPr>
                    <w:pStyle w:val="BodyText"/>
                    <w:ind w:firstLine="0"/>
                    <w:jc w:val="center"/>
                    <w:rPr>
                      <w:rFonts w:ascii="Times New Roman" w:hAnsi="Times New Roman"/>
                      <w:b/>
                      <w:sz w:val="24"/>
                      <w:szCs w:val="24"/>
                      <w:lang w:val="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935D0" w14:textId="77777777" w:rsidR="00A457F4" w:rsidRDefault="00A457F4">
                  <w:pPr>
                    <w:pStyle w:val="BodyText"/>
                    <w:ind w:firstLine="0"/>
                    <w:jc w:val="center"/>
                    <w:rPr>
                      <w:rFonts w:ascii="Times New Roman" w:hAnsi="Times New Roman"/>
                      <w:b/>
                      <w:sz w:val="24"/>
                      <w:szCs w:val="24"/>
                      <w:lang w:val="lt-LT"/>
                    </w:rPr>
                  </w:pPr>
                </w:p>
              </w:tc>
            </w:tr>
          </w:tbl>
          <w:p w14:paraId="7886590B" w14:textId="77777777" w:rsidR="00A457F4" w:rsidRDefault="00A457F4">
            <w:pPr>
              <w:ind w:firstLine="0"/>
              <w:rPr>
                <w:szCs w:val="24"/>
              </w:rPr>
            </w:pPr>
          </w:p>
          <w:p w14:paraId="5513052A" w14:textId="77777777" w:rsidR="00A457F4" w:rsidRDefault="00C73633">
            <w:pPr>
              <w:spacing w:after="120"/>
              <w:ind w:firstLine="426"/>
            </w:pPr>
            <w:r>
              <w:rPr>
                <w:iCs/>
                <w:szCs w:val="24"/>
                <w:lang w:eastAsia="lt-LT"/>
              </w:rPr>
              <w:t>*</w:t>
            </w:r>
            <w:r>
              <w:rPr>
                <w:b/>
                <w:iCs/>
                <w:szCs w:val="24"/>
                <w:lang w:eastAsia="lt-LT"/>
              </w:rPr>
              <w:t>J</w:t>
            </w:r>
            <w:r>
              <w:rPr>
                <w:b/>
                <w:szCs w:val="24"/>
                <w:lang w:eastAsia="lt-LT"/>
              </w:rPr>
              <w:t>uridiniai ar fiziniai asmenys (toliau – ūkio subjektas) laikomi susijusiais, jei jų tarpusavio santykiai yra bent vienos rūšies iš toliau išvardytų</w:t>
            </w:r>
            <w:r>
              <w:rPr>
                <w:szCs w:val="24"/>
                <w:lang w:eastAsia="lt-LT"/>
              </w:rPr>
              <w:t>:</w:t>
            </w:r>
          </w:p>
          <w:p w14:paraId="55B9F3FF" w14:textId="77777777" w:rsidR="00A457F4" w:rsidRDefault="00C73633">
            <w:pPr>
              <w:spacing w:after="120"/>
              <w:ind w:firstLine="0"/>
              <w:rPr>
                <w:szCs w:val="24"/>
                <w:lang w:eastAsia="lt-LT"/>
              </w:rPr>
            </w:pPr>
            <w:r>
              <w:rPr>
                <w:szCs w:val="24"/>
                <w:lang w:eastAsia="lt-LT"/>
              </w:rPr>
              <w:t>a) vienas ūkio subjektas turi kito ūkio subjekto akcininkų arba narių balsų daugumą;</w:t>
            </w:r>
          </w:p>
          <w:p w14:paraId="59D27260" w14:textId="77777777" w:rsidR="00A457F4" w:rsidRDefault="00C73633">
            <w:pPr>
              <w:spacing w:after="120"/>
              <w:ind w:firstLine="0"/>
              <w:rPr>
                <w:szCs w:val="24"/>
                <w:lang w:eastAsia="lt-LT"/>
              </w:rPr>
            </w:pPr>
            <w:r>
              <w:rPr>
                <w:szCs w:val="24"/>
                <w:lang w:eastAsia="lt-LT"/>
              </w:rPr>
              <w:t>b) vienas ūkio subjektas teisę paskirti arba atleisti daugumą kito ūkio subjekto administracijos, valdymo arba priežiūros organo narių;</w:t>
            </w:r>
          </w:p>
          <w:p w14:paraId="797AA690" w14:textId="77777777" w:rsidR="00A457F4" w:rsidRDefault="00C73633">
            <w:pPr>
              <w:spacing w:after="120"/>
              <w:ind w:firstLine="0"/>
              <w:rPr>
                <w:szCs w:val="24"/>
                <w:lang w:eastAsia="lt-LT"/>
              </w:rPr>
            </w:pPr>
            <w:r>
              <w:rPr>
                <w:szCs w:val="24"/>
                <w:lang w:eastAsia="lt-LT"/>
              </w:rPr>
              <w:t>c) pagal sutartį arba vadovaujantis steigimo sutarties ar įstatų nuostata vienam ūkio subjektui suteikiama teisė daryti kitam ūkio subjektui lemiamą įtaką**;</w:t>
            </w:r>
          </w:p>
          <w:p w14:paraId="7154CC69" w14:textId="77777777" w:rsidR="00A457F4" w:rsidRDefault="00C73633">
            <w:pPr>
              <w:spacing w:after="120"/>
              <w:ind w:firstLine="0"/>
              <w:rPr>
                <w:szCs w:val="24"/>
                <w:lang w:eastAsia="lt-LT"/>
              </w:rPr>
            </w:pPr>
            <w:r>
              <w:rPr>
                <w:szCs w:val="24"/>
                <w:lang w:eastAsia="lt-LT"/>
              </w:rPr>
              <w:t>d) vienas ūkio subjektas, būdamas kito ūkio subjekto akcininku arba nariu, vadovaudamasis su to ūkio subjekto kitais akcininkais ar nariais sudaryta sutartimi, vienas kontroliuoja to kito ūkio subjekto akcininkų arba narių balsavimo teisių daugumą.</w:t>
            </w:r>
          </w:p>
          <w:p w14:paraId="5D32B9C6" w14:textId="77777777" w:rsidR="00A457F4" w:rsidRDefault="00C73633">
            <w:pPr>
              <w:spacing w:after="120"/>
              <w:ind w:firstLine="0"/>
              <w:rPr>
                <w:szCs w:val="24"/>
                <w:lang w:eastAsia="lt-LT"/>
              </w:rPr>
            </w:pPr>
            <w:r>
              <w:rPr>
                <w:szCs w:val="24"/>
                <w:lang w:eastAsia="lt-LT"/>
              </w:rPr>
              <w:t>Ūkio subjektai, kurie a–d punktuose nurodytais santykiais yra susiję per vieną ar daugiau kitų ūkio subjektų, taip pat laikomi vienu ūkio subjektu.</w:t>
            </w:r>
          </w:p>
          <w:p w14:paraId="7E0DD4D7" w14:textId="77777777" w:rsidR="00A457F4" w:rsidRDefault="00C73633">
            <w:pPr>
              <w:spacing w:after="120"/>
              <w:ind w:firstLine="284"/>
            </w:pPr>
            <w:r>
              <w:rPr>
                <w:szCs w:val="24"/>
              </w:rPr>
              <w:t>**</w:t>
            </w:r>
            <w:r>
              <w:rPr>
                <w:b/>
                <w:sz w:val="22"/>
                <w:szCs w:val="22"/>
              </w:rPr>
              <w:t xml:space="preserve">sąvoka </w:t>
            </w:r>
            <w:r>
              <w:rPr>
                <w:b/>
                <w:i/>
                <w:sz w:val="22"/>
                <w:szCs w:val="22"/>
              </w:rPr>
              <w:t>lemiama įtaka</w:t>
            </w:r>
            <w:r>
              <w:rPr>
                <w:sz w:val="22"/>
                <w:szCs w:val="22"/>
              </w:rPr>
              <w:t xml:space="preserve"> suprantama kaip teisė be kitų akcininkų sutikimo nustatyti pavaldaus juridinio asmens komercinės veiklos kryptis</w:t>
            </w:r>
            <w:r>
              <w:rPr>
                <w:szCs w:val="24"/>
              </w:rPr>
              <w:t xml:space="preserve">. </w:t>
            </w:r>
          </w:p>
          <w:p w14:paraId="73AB3C3B" w14:textId="77777777" w:rsidR="00A457F4" w:rsidRDefault="00A457F4">
            <w:pPr>
              <w:pStyle w:val="BodyText"/>
              <w:ind w:firstLine="0"/>
              <w:rPr>
                <w:sz w:val="24"/>
                <w:szCs w:val="24"/>
                <w:lang w:val="lt-LT"/>
              </w:rPr>
            </w:pPr>
          </w:p>
          <w:p w14:paraId="0B3294A7" w14:textId="77777777" w:rsidR="00A457F4" w:rsidRDefault="00C73633">
            <w:pPr>
              <w:pStyle w:val="HTMLPreformatted"/>
              <w:jc w:val="both"/>
            </w:pPr>
            <w:r>
              <w:rPr>
                <w:rFonts w:ascii="TimesLT" w:hAnsi="TimesLT" w:cs="Times New Roman"/>
                <w:b/>
                <w:i/>
                <w:sz w:val="24"/>
                <w:szCs w:val="24"/>
                <w:lang w:eastAsia="en-US"/>
              </w:rPr>
              <w:t>Saugiu elektroniniu parašu pasirašydamas paraišką, kurios neatskiriama dalis yra ši deklaracija, patvirtinu, kad deklaracijoje pateikti duomenys atitinka tikrovę ir suprantu neatitikimo atveju galinčias kilti finansines ir teisines pasekmes</w:t>
            </w:r>
            <w:r>
              <w:rPr>
                <w:rFonts w:ascii="TimesLT" w:hAnsi="TimesLT" w:cs="Times New Roman"/>
                <w:sz w:val="24"/>
                <w:szCs w:val="24"/>
                <w:lang w:eastAsia="en-US"/>
              </w:rPr>
              <w:t xml:space="preserve">.              </w:t>
            </w:r>
          </w:p>
          <w:p w14:paraId="2E7D8FD4" w14:textId="77777777" w:rsidR="00A457F4" w:rsidRDefault="00A457F4">
            <w:pPr>
              <w:pStyle w:val="CentrBoldm"/>
              <w:jc w:val="both"/>
              <w:rPr>
                <w:rFonts w:ascii="Times New Roman" w:hAnsi="Times New Roman"/>
                <w:b w:val="0"/>
                <w:bCs w:val="0"/>
                <w:sz w:val="24"/>
                <w:szCs w:val="24"/>
                <w:lang w:val="lt-LT"/>
              </w:rPr>
            </w:pPr>
          </w:p>
        </w:tc>
      </w:tr>
      <w:tr w:rsidR="00A457F4" w14:paraId="16221B1D" w14:textId="77777777">
        <w:tc>
          <w:tcPr>
            <w:tcW w:w="3957" w:type="dxa"/>
            <w:gridSpan w:val="2"/>
            <w:tcBorders>
              <w:top w:val="single" w:sz="4" w:space="0" w:color="000000"/>
            </w:tcBorders>
            <w:shd w:val="clear" w:color="auto" w:fill="auto"/>
            <w:tcMar>
              <w:top w:w="0" w:type="dxa"/>
              <w:left w:w="108" w:type="dxa"/>
              <w:bottom w:w="0" w:type="dxa"/>
              <w:right w:w="108" w:type="dxa"/>
            </w:tcMar>
          </w:tcPr>
          <w:p w14:paraId="7C02871E" w14:textId="77777777" w:rsidR="00A457F4" w:rsidRDefault="00A457F4">
            <w:pPr>
              <w:pStyle w:val="BodyText"/>
              <w:ind w:firstLine="0"/>
              <w:jc w:val="center"/>
              <w:rPr>
                <w:rFonts w:ascii="Times New Roman" w:hAnsi="Times New Roman"/>
                <w:sz w:val="24"/>
                <w:szCs w:val="24"/>
                <w:lang w:val="lt-LT"/>
              </w:rPr>
            </w:pPr>
          </w:p>
        </w:tc>
        <w:tc>
          <w:tcPr>
            <w:tcW w:w="285" w:type="dxa"/>
            <w:shd w:val="clear" w:color="auto" w:fill="auto"/>
            <w:tcMar>
              <w:top w:w="0" w:type="dxa"/>
              <w:left w:w="108" w:type="dxa"/>
              <w:bottom w:w="0" w:type="dxa"/>
              <w:right w:w="108" w:type="dxa"/>
            </w:tcMar>
          </w:tcPr>
          <w:p w14:paraId="08068A2E" w14:textId="77777777" w:rsidR="00A457F4" w:rsidRDefault="00A457F4">
            <w:pPr>
              <w:pStyle w:val="BodyText"/>
              <w:ind w:firstLine="0"/>
              <w:rPr>
                <w:rFonts w:ascii="Times New Roman" w:hAnsi="Times New Roman"/>
                <w:sz w:val="24"/>
                <w:szCs w:val="24"/>
                <w:lang w:val="lt-LT"/>
              </w:rPr>
            </w:pPr>
          </w:p>
        </w:tc>
        <w:tc>
          <w:tcPr>
            <w:tcW w:w="1996" w:type="dxa"/>
            <w:shd w:val="clear" w:color="auto" w:fill="auto"/>
            <w:tcMar>
              <w:top w:w="0" w:type="dxa"/>
              <w:left w:w="108" w:type="dxa"/>
              <w:bottom w:w="0" w:type="dxa"/>
              <w:right w:w="108" w:type="dxa"/>
            </w:tcMar>
          </w:tcPr>
          <w:p w14:paraId="7DEFB8FC" w14:textId="77777777" w:rsidR="00A457F4" w:rsidRDefault="00A457F4">
            <w:pPr>
              <w:pStyle w:val="BodyText"/>
              <w:ind w:firstLine="0"/>
              <w:jc w:val="center"/>
              <w:rPr>
                <w:rFonts w:ascii="Times New Roman" w:hAnsi="Times New Roman"/>
                <w:sz w:val="24"/>
                <w:szCs w:val="24"/>
                <w:lang w:val="lt-LT"/>
              </w:rPr>
            </w:pPr>
          </w:p>
        </w:tc>
        <w:tc>
          <w:tcPr>
            <w:tcW w:w="289" w:type="dxa"/>
            <w:gridSpan w:val="2"/>
            <w:shd w:val="clear" w:color="auto" w:fill="auto"/>
            <w:tcMar>
              <w:top w:w="0" w:type="dxa"/>
              <w:left w:w="108" w:type="dxa"/>
              <w:bottom w:w="0" w:type="dxa"/>
              <w:right w:w="108" w:type="dxa"/>
            </w:tcMar>
          </w:tcPr>
          <w:p w14:paraId="7098972D" w14:textId="77777777" w:rsidR="00A457F4" w:rsidRDefault="00A457F4">
            <w:pPr>
              <w:pStyle w:val="BodyText"/>
              <w:ind w:firstLine="0"/>
              <w:rPr>
                <w:rFonts w:ascii="Times New Roman" w:hAnsi="Times New Roman"/>
                <w:sz w:val="24"/>
                <w:szCs w:val="24"/>
                <w:lang w:val="lt-LT"/>
              </w:rPr>
            </w:pPr>
          </w:p>
        </w:tc>
        <w:tc>
          <w:tcPr>
            <w:tcW w:w="3387" w:type="dxa"/>
            <w:shd w:val="clear" w:color="auto" w:fill="auto"/>
            <w:tcMar>
              <w:top w:w="0" w:type="dxa"/>
              <w:left w:w="108" w:type="dxa"/>
              <w:bottom w:w="0" w:type="dxa"/>
              <w:right w:w="108" w:type="dxa"/>
            </w:tcMar>
          </w:tcPr>
          <w:p w14:paraId="28EC8E76" w14:textId="77777777" w:rsidR="00A457F4" w:rsidRDefault="00A457F4">
            <w:pPr>
              <w:pStyle w:val="BodyText"/>
              <w:ind w:firstLine="0"/>
              <w:rPr>
                <w:rFonts w:ascii="Times New Roman" w:hAnsi="Times New Roman"/>
                <w:sz w:val="24"/>
                <w:szCs w:val="24"/>
                <w:lang w:val="lt-LT"/>
              </w:rPr>
            </w:pPr>
          </w:p>
        </w:tc>
      </w:tr>
    </w:tbl>
    <w:p w14:paraId="3576DDA2" w14:textId="77777777" w:rsidR="00A457F4" w:rsidRDefault="00C73633">
      <w:pPr>
        <w:pStyle w:val="FootnoteText"/>
        <w:ind w:firstLine="0"/>
      </w:pPr>
      <w:r>
        <w:rPr>
          <w:bCs/>
          <w:caps/>
        </w:rPr>
        <w:t>N.B.</w:t>
      </w:r>
      <w:r>
        <w:t xml:space="preserve">  Jeigu su pareiškėju susijusių asmenų nėra, lentelėje nurodyti „NĖRA“.</w:t>
      </w:r>
    </w:p>
    <w:p w14:paraId="2C216F3D" w14:textId="77777777" w:rsidR="00A457F4" w:rsidRDefault="00A457F4">
      <w:pPr>
        <w:pStyle w:val="Patvirtinta"/>
        <w:ind w:left="0"/>
      </w:pPr>
    </w:p>
    <w:sectPr w:rsidR="00A457F4">
      <w:headerReference w:type="first" r:id="rId7"/>
      <w:footerReference w:type="first" r:id="rId8"/>
      <w:pgSz w:w="11906" w:h="16838"/>
      <w:pgMar w:top="993" w:right="567" w:bottom="284" w:left="1701" w:header="720" w:footer="72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7A8B3" w14:textId="77777777" w:rsidR="00BF1B04" w:rsidRDefault="00BF1B04">
      <w:r>
        <w:separator/>
      </w:r>
    </w:p>
  </w:endnote>
  <w:endnote w:type="continuationSeparator" w:id="0">
    <w:p w14:paraId="4ACEC4ED" w14:textId="77777777" w:rsidR="00BF1B04" w:rsidRDefault="00BF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roman"/>
    <w:pitch w:val="variable"/>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05C8" w14:textId="77777777" w:rsidR="0071023E" w:rsidRDefault="00BF1B04">
    <w:pPr>
      <w:pStyle w:val="Footer"/>
      <w:ind w:firstLine="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264D6" w14:textId="77777777" w:rsidR="00BF1B04" w:rsidRDefault="00BF1B04">
      <w:r>
        <w:rPr>
          <w:color w:val="000000"/>
        </w:rPr>
        <w:separator/>
      </w:r>
    </w:p>
  </w:footnote>
  <w:footnote w:type="continuationSeparator" w:id="0">
    <w:p w14:paraId="52300172" w14:textId="77777777" w:rsidR="00BF1B04" w:rsidRDefault="00BF1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8D2D" w14:textId="77777777" w:rsidR="0071023E" w:rsidRDefault="00BF1B04">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D4D4D"/>
    <w:multiLevelType w:val="multilevel"/>
    <w:tmpl w:val="809C804A"/>
    <w:lvl w:ilvl="0">
      <w:start w:val="1"/>
      <w:numFmt w:val="decimal"/>
      <w:lvlText w:val="%1."/>
      <w:lvlJc w:val="left"/>
      <w:pPr>
        <w:ind w:left="720" w:hanging="360"/>
      </w:pPr>
      <w:rPr>
        <w:rFonts w:ascii="Times New Roman" w:hAnsi="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F4"/>
    <w:rsid w:val="002543FD"/>
    <w:rsid w:val="00A457F4"/>
    <w:rsid w:val="00BF1B04"/>
    <w:rsid w:val="00C05B73"/>
    <w:rsid w:val="00C73633"/>
    <w:rsid w:val="00D415AA"/>
    <w:rsid w:val="00EB45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6844"/>
  <w15:docId w15:val="{B8F34D64-92DF-4B53-A7C6-ED0C269D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720"/>
      <w:jc w:val="both"/>
    </w:pPr>
    <w:rPr>
      <w:sz w:val="24"/>
      <w:lang w:eastAsia="en-US"/>
    </w:rPr>
  </w:style>
  <w:style w:type="paragraph" w:styleId="Heading2">
    <w:name w:val="heading 2"/>
    <w:basedOn w:val="Normal"/>
    <w:next w:val="Normal"/>
    <w:uiPriority w:val="9"/>
    <w:semiHidden/>
    <w:unhideWhenUsed/>
    <w:qFormat/>
    <w:pPr>
      <w:keepNext/>
      <w:ind w:firstLine="0"/>
      <w:jc w:val="center"/>
      <w:outlineLvl w:val="1"/>
    </w:pPr>
    <w:rPr>
      <w:b/>
      <w:caps/>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after="120"/>
      <w:ind w:left="283" w:firstLine="0"/>
      <w:jc w:val="left"/>
    </w:pPr>
    <w:rPr>
      <w:szCs w:val="24"/>
    </w:rPr>
  </w:style>
  <w:style w:type="paragraph" w:styleId="BalloonText">
    <w:name w:val="Balloon Text"/>
    <w:basedOn w:val="Normal"/>
    <w:rPr>
      <w:rFonts w:ascii="Tahoma" w:hAnsi="Tahoma" w:cs="Tahoma"/>
      <w:sz w:val="16"/>
      <w:szCs w:val="16"/>
    </w:rPr>
  </w:style>
  <w:style w:type="character" w:customStyle="1" w:styleId="Heading2Char">
    <w:name w:val="Heading 2 Char"/>
    <w:rPr>
      <w:b/>
      <w:caps/>
      <w:sz w:val="24"/>
      <w:lang w:val="lt-LT" w:eastAsia="lt-LT" w:bidi="ar-SA"/>
    </w:r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lt-LT"/>
    </w:rPr>
  </w:style>
  <w:style w:type="paragraph" w:customStyle="1" w:styleId="pavadinimas">
    <w:name w:val="pavadinimas"/>
    <w:basedOn w:val="Normal"/>
    <w:pPr>
      <w:spacing w:before="100" w:after="100"/>
      <w:ind w:firstLine="0"/>
      <w:jc w:val="left"/>
    </w:pPr>
    <w:rPr>
      <w:szCs w:val="24"/>
      <w:lang w:eastAsia="lt-LT"/>
    </w:rPr>
  </w:style>
  <w:style w:type="character" w:customStyle="1" w:styleId="HTMLPreformattedChar">
    <w:name w:val="HTML Preformatted Char"/>
    <w:rPr>
      <w:rFonts w:ascii="Courier New" w:hAnsi="Courier New" w:cs="Courier New"/>
      <w:lang w:val="lt-LT" w:eastAsia="lt-LT" w:bidi="ar-SA"/>
    </w:rPr>
  </w:style>
  <w:style w:type="paragraph" w:styleId="BodyText">
    <w:name w:val="Body Text"/>
    <w:pPr>
      <w:suppressAutoHyphens/>
      <w:autoSpaceDE w:val="0"/>
      <w:ind w:firstLine="312"/>
      <w:jc w:val="both"/>
    </w:pPr>
    <w:rPr>
      <w:rFonts w:ascii="TimesLT" w:hAnsi="TimesLT"/>
      <w:lang w:val="en-US" w:eastAsia="en-US"/>
    </w:rPr>
  </w:style>
  <w:style w:type="paragraph" w:customStyle="1" w:styleId="CentrBoldm">
    <w:name w:val="CentrBoldm"/>
    <w:basedOn w:val="Normal"/>
    <w:pPr>
      <w:autoSpaceDE w:val="0"/>
      <w:ind w:firstLine="0"/>
      <w:jc w:val="center"/>
    </w:pPr>
    <w:rPr>
      <w:rFonts w:ascii="TimesLT" w:hAnsi="TimesLT"/>
      <w:b/>
      <w:bCs/>
      <w:sz w:val="20"/>
      <w:lang w:val="en-US"/>
    </w:rPr>
  </w:style>
  <w:style w:type="paragraph" w:customStyle="1" w:styleId="Patvirtinta">
    <w:name w:val="Patvirtinta"/>
    <w:pPr>
      <w:tabs>
        <w:tab w:val="left" w:pos="1304"/>
        <w:tab w:val="left" w:pos="1457"/>
        <w:tab w:val="left" w:pos="1604"/>
        <w:tab w:val="left" w:pos="1757"/>
      </w:tabs>
      <w:suppressAutoHyphens/>
      <w:autoSpaceDE w:val="0"/>
      <w:ind w:left="5953"/>
    </w:pPr>
    <w:rPr>
      <w:rFonts w:ascii="TimesLT" w:hAnsi="TimesLT"/>
      <w:lang w:val="en-US" w:eastAsia="en-US"/>
    </w:rPr>
  </w:style>
  <w:style w:type="paragraph" w:customStyle="1" w:styleId="MAZAS">
    <w:name w:val="MAZAS"/>
    <w:pPr>
      <w:suppressAutoHyphens/>
      <w:autoSpaceDE w:val="0"/>
      <w:ind w:firstLine="312"/>
      <w:jc w:val="both"/>
    </w:pPr>
    <w:rPr>
      <w:rFonts w:ascii="TimesLT" w:hAnsi="TimesLT"/>
      <w:color w:val="000000"/>
      <w:sz w:val="8"/>
      <w:szCs w:val="8"/>
      <w:lang w:val="en-US" w:eastAsia="en-US"/>
    </w:rPr>
  </w:style>
  <w:style w:type="character" w:customStyle="1" w:styleId="CommentReference1">
    <w:name w:val="Comment Reference1"/>
    <w:rPr>
      <w:sz w:val="16"/>
      <w:szCs w:val="16"/>
    </w:rPr>
  </w:style>
  <w:style w:type="paragraph" w:customStyle="1" w:styleId="CommentText1">
    <w:name w:val="Comment Text1"/>
    <w:basedOn w:val="Normal"/>
    <w:rPr>
      <w:sz w:val="20"/>
    </w:rPr>
  </w:style>
  <w:style w:type="character" w:customStyle="1" w:styleId="CommentTextChar">
    <w:name w:val="Comment Text Char"/>
    <w:rPr>
      <w:lang w:eastAsia="en-US"/>
    </w:rPr>
  </w:style>
  <w:style w:type="paragraph" w:customStyle="1" w:styleId="CommentSubject1">
    <w:name w:val="Comment Subject1"/>
    <w:basedOn w:val="CommentText1"/>
    <w:next w:val="CommentText1"/>
    <w:rPr>
      <w:b/>
      <w:bCs/>
    </w:rPr>
  </w:style>
  <w:style w:type="character" w:customStyle="1" w:styleId="CommentSubjectChar">
    <w:name w:val="Comment Subject Char"/>
    <w:rPr>
      <w:b/>
      <w:bCs/>
      <w:lang w:eastAsia="en-US"/>
    </w:rPr>
  </w:style>
  <w:style w:type="character" w:customStyle="1" w:styleId="apple-converted-space">
    <w:name w:val="apple-converted-space"/>
  </w:style>
  <w:style w:type="character" w:styleId="Emphasis">
    <w:name w:val="Emphasis"/>
    <w:rPr>
      <w:i/>
      <w:iCs/>
    </w:rPr>
  </w:style>
  <w:style w:type="paragraph" w:styleId="FootnoteText">
    <w:name w:val="footnote text"/>
    <w:basedOn w:val="Normal"/>
    <w:rPr>
      <w:sz w:val="20"/>
    </w:rPr>
  </w:style>
  <w:style w:type="character" w:customStyle="1" w:styleId="FootnoteTextChar">
    <w:name w:val="Footnote Text Char"/>
    <w:rPr>
      <w:lang w:eastAsia="en-US"/>
    </w:rPr>
  </w:style>
  <w:style w:type="character" w:styleId="FootnoteReference">
    <w:name w:val="foot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viciene%20Gerda\Documents\Film&#371;%20platinimas\FORMOS\isakyma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isakymas</Template>
  <TotalTime>1</TotalTime>
  <Pages>1</Pages>
  <Words>1301</Words>
  <Characters>742</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subject/>
  <dc:creator>k.daujotaite</dc:creator>
  <cp:lastModifiedBy>User</cp:lastModifiedBy>
  <cp:revision>3</cp:revision>
  <cp:lastPrinted>2018-10-22T07:57:00Z</cp:lastPrinted>
  <dcterms:created xsi:type="dcterms:W3CDTF">2018-10-22T07:44:00Z</dcterms:created>
  <dcterms:modified xsi:type="dcterms:W3CDTF">2018-10-22T07:58:00Z</dcterms:modified>
</cp:coreProperties>
</file>